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0F108" w14:textId="77777777" w:rsidR="008E52D5" w:rsidRPr="008E52D5" w:rsidRDefault="008E52D5" w:rsidP="008E52D5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b/>
          <w:bCs/>
          <w:color w:val="auto"/>
          <w:kern w:val="0"/>
          <w:sz w:val="36"/>
          <w:szCs w:val="36"/>
          <w14:ligatures w14:val="none"/>
        </w:rPr>
      </w:pPr>
      <w:r w:rsidRPr="008E52D5">
        <w:rPr>
          <w:b/>
          <w:bCs/>
          <w:color w:val="auto"/>
          <w:kern w:val="0"/>
          <w:sz w:val="36"/>
          <w:szCs w:val="36"/>
          <w14:ligatures w14:val="none"/>
        </w:rPr>
        <w:t>Safety and Rules – The Foundation of Every Great Player</w:t>
      </w:r>
    </w:p>
    <w:p w14:paraId="26BB9FAB" w14:textId="77777777" w:rsidR="008E52D5" w:rsidRPr="008E52D5" w:rsidRDefault="008E52D5" w:rsidP="008E52D5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8E52D5">
        <w:rPr>
          <w:color w:val="auto"/>
          <w:kern w:val="0"/>
          <w14:ligatures w14:val="none"/>
        </w:rPr>
        <w:t xml:space="preserve">Before learning advanced shots or strategy, every new pickleball player should develop a solid understanding of safety and the basic rules of the game. These fundamentals not only make learning </w:t>
      </w:r>
      <w:proofErr w:type="gramStart"/>
      <w:r w:rsidRPr="008E52D5">
        <w:rPr>
          <w:color w:val="auto"/>
          <w:kern w:val="0"/>
          <w14:ligatures w14:val="none"/>
        </w:rPr>
        <w:t>easier—</w:t>
      </w:r>
      <w:proofErr w:type="gramEnd"/>
      <w:r w:rsidRPr="008E52D5">
        <w:rPr>
          <w:color w:val="auto"/>
          <w:kern w:val="0"/>
          <w14:ligatures w14:val="none"/>
        </w:rPr>
        <w:t>they also help prevent injuries and build confidence on the court.</w:t>
      </w:r>
    </w:p>
    <w:p w14:paraId="06E91BFF" w14:textId="77777777" w:rsidR="008E52D5" w:rsidRPr="008E52D5" w:rsidRDefault="008E52D5" w:rsidP="008E52D5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8E52D5">
        <w:rPr>
          <w:color w:val="auto"/>
          <w:kern w:val="0"/>
          <w14:ligatures w14:val="none"/>
        </w:rPr>
        <w:t xml:space="preserve">In the complete </w:t>
      </w:r>
      <w:r w:rsidRPr="008E52D5">
        <w:rPr>
          <w:b/>
          <w:bCs/>
          <w:color w:val="auto"/>
          <w:kern w:val="0"/>
          <w14:ligatures w14:val="none"/>
        </w:rPr>
        <w:t>Pickleball for Beginners</w:t>
      </w:r>
      <w:r w:rsidRPr="008E52D5">
        <w:rPr>
          <w:color w:val="auto"/>
          <w:kern w:val="0"/>
          <w14:ligatures w14:val="none"/>
        </w:rPr>
        <w:t xml:space="preserve"> manual, you'll learn the essential safety principles every player should know, including proper ready position, partner communication, eye protection, safe court movement, and Coach Tom's "Safety First" philosophy. You'll also find easy-to-follow explanations of the official rules, scoring, serving, the double-bounce rule, the Non-Volley Zone (Kitchen), line calls, court etiquette, and good sportsmanship.</w:t>
      </w:r>
    </w:p>
    <w:p w14:paraId="37E3B3F1" w14:textId="77777777" w:rsidR="008E52D5" w:rsidRPr="008E52D5" w:rsidRDefault="008E52D5" w:rsidP="008E52D5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8E52D5">
        <w:rPr>
          <w:color w:val="auto"/>
          <w:kern w:val="0"/>
          <w14:ligatures w14:val="none"/>
        </w:rPr>
        <w:t>As a sample of what's included in the manual, we've provided two of the most important beginner lessons:</w:t>
      </w:r>
    </w:p>
    <w:p w14:paraId="357B0822" w14:textId="77777777" w:rsidR="008E52D5" w:rsidRPr="008E52D5" w:rsidRDefault="008E52D5" w:rsidP="008E52D5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8E52D5">
        <w:rPr>
          <w:b/>
          <w:bCs/>
          <w:color w:val="auto"/>
          <w:kern w:val="0"/>
          <w14:ligatures w14:val="none"/>
        </w:rPr>
        <w:t>2.4 – Keep Your Paddle Up</w:t>
      </w:r>
      <w:r w:rsidRPr="008E52D5">
        <w:rPr>
          <w:color w:val="auto"/>
          <w:kern w:val="0"/>
          <w14:ligatures w14:val="none"/>
        </w:rPr>
        <w:t xml:space="preserve"> – Learn why proper paddle position helps you react faster, protect yourself from fast shots, and become a more confident player.</w:t>
      </w:r>
    </w:p>
    <w:p w14:paraId="4BF3C330" w14:textId="01016EA9" w:rsidR="008E52D5" w:rsidRPr="008E52D5" w:rsidRDefault="008E52D5" w:rsidP="008E52D5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8E52D5">
        <w:rPr>
          <w:b/>
          <w:bCs/>
          <w:color w:val="auto"/>
          <w:kern w:val="0"/>
          <w14:ligatures w14:val="none"/>
        </w:rPr>
        <w:t xml:space="preserve">4.2 – The </w:t>
      </w:r>
      <w:r w:rsidR="0057623C">
        <w:rPr>
          <w:b/>
          <w:bCs/>
          <w:color w:val="auto"/>
          <w:kern w:val="0"/>
          <w14:ligatures w14:val="none"/>
        </w:rPr>
        <w:t xml:space="preserve">Drop </w:t>
      </w:r>
      <w:r w:rsidRPr="008E52D5">
        <w:rPr>
          <w:b/>
          <w:bCs/>
          <w:color w:val="auto"/>
          <w:kern w:val="0"/>
          <w14:ligatures w14:val="none"/>
        </w:rPr>
        <w:t>Serve</w:t>
      </w:r>
      <w:r w:rsidRPr="008E52D5">
        <w:rPr>
          <w:color w:val="auto"/>
          <w:kern w:val="0"/>
          <w14:ligatures w14:val="none"/>
        </w:rPr>
        <w:t xml:space="preserve"> – Understand the fundamentals of a legal serve and how to start every point with confidence.</w:t>
      </w:r>
    </w:p>
    <w:p w14:paraId="6193E32D" w14:textId="77777777" w:rsidR="008E52D5" w:rsidRPr="008E52D5" w:rsidRDefault="008E52D5" w:rsidP="008E52D5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8E52D5">
        <w:rPr>
          <w:color w:val="auto"/>
          <w:kern w:val="0"/>
          <w14:ligatures w14:val="none"/>
        </w:rPr>
        <w:t xml:space="preserve">These two lessons are just a small introduction to the complete </w:t>
      </w:r>
      <w:r w:rsidRPr="008E52D5">
        <w:rPr>
          <w:b/>
          <w:bCs/>
          <w:color w:val="auto"/>
          <w:kern w:val="0"/>
          <w14:ligatures w14:val="none"/>
        </w:rPr>
        <w:t>Pickleball for Beginners</w:t>
      </w:r>
      <w:r w:rsidRPr="008E52D5">
        <w:rPr>
          <w:color w:val="auto"/>
          <w:kern w:val="0"/>
          <w14:ligatures w14:val="none"/>
        </w:rPr>
        <w:t xml:space="preserve"> manual, which contains full-color illustrations, step-by-step instruction, coaching tips, practice ideas, and safety-first guidance designed to help you build a strong foundation and enjoy the game for years to come.</w:t>
      </w:r>
    </w:p>
    <w:p w14:paraId="017F0DEB" w14:textId="77777777" w:rsidR="008E52D5" w:rsidRPr="008E52D5" w:rsidRDefault="008E52D5" w:rsidP="008E52D5">
      <w:pPr>
        <w:spacing w:before="100" w:beforeAutospacing="1" w:after="100" w:afterAutospacing="1" w:line="240" w:lineRule="auto"/>
        <w:ind w:left="0" w:firstLine="0"/>
        <w:jc w:val="center"/>
        <w:rPr>
          <w:b/>
          <w:bCs/>
          <w:color w:val="auto"/>
          <w:kern w:val="0"/>
          <w:sz w:val="32"/>
          <w:szCs w:val="32"/>
          <w14:ligatures w14:val="none"/>
        </w:rPr>
      </w:pPr>
      <w:r w:rsidRPr="008E52D5">
        <w:rPr>
          <w:b/>
          <w:bCs/>
          <w:color w:val="auto"/>
          <w:kern w:val="0"/>
          <w:sz w:val="32"/>
          <w:szCs w:val="32"/>
          <w:highlight w:val="yellow"/>
          <w14:ligatures w14:val="none"/>
        </w:rPr>
        <w:t>Remember: Play safely today so you can play again tomorrow.</w:t>
      </w:r>
    </w:p>
    <w:p w14:paraId="0898AFBD" w14:textId="7FBF07BF" w:rsidR="008E52D5" w:rsidRPr="00C62F47" w:rsidRDefault="008E52D5" w:rsidP="008E52D5">
      <w:pPr>
        <w:spacing w:before="100" w:beforeAutospacing="1" w:after="100" w:afterAutospacing="1" w:line="240" w:lineRule="auto"/>
        <w:ind w:left="0" w:firstLine="0"/>
        <w:outlineLvl w:val="0"/>
        <w:rPr>
          <w:b/>
          <w:bCs/>
          <w:color w:val="00B0F0"/>
          <w:kern w:val="36"/>
          <w:sz w:val="48"/>
          <w:szCs w:val="48"/>
          <w14:ligatures w14:val="none"/>
        </w:rPr>
      </w:pPr>
      <w:r w:rsidRPr="00C62F47">
        <w:rPr>
          <w:b/>
          <w:bCs/>
          <w:color w:val="00B0F0"/>
          <w:kern w:val="36"/>
          <w:sz w:val="48"/>
          <w:szCs w:val="48"/>
          <w14:ligatures w14:val="none"/>
        </w:rPr>
        <w:t>2.4 Keep Your Paddle Up</w:t>
      </w:r>
    </w:p>
    <w:p w14:paraId="649A8D5F" w14:textId="77777777" w:rsidR="008E52D5" w:rsidRPr="00D90539" w:rsidRDefault="008E52D5" w:rsidP="008E52D5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D90539">
        <w:rPr>
          <w:color w:val="auto"/>
          <w:kern w:val="0"/>
          <w14:ligatures w14:val="none"/>
        </w:rPr>
        <w:t>One of the simplest habits that improves both safety and performance is keeping your paddle up whenever you're near the kitchen line.</w:t>
      </w:r>
    </w:p>
    <w:p w14:paraId="182E59B2" w14:textId="77777777" w:rsidR="008E52D5" w:rsidRPr="00D90539" w:rsidRDefault="008E52D5" w:rsidP="008E52D5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D90539">
        <w:rPr>
          <w:color w:val="auto"/>
          <w:kern w:val="0"/>
          <w14:ligatures w14:val="none"/>
        </w:rPr>
        <w:t>A paddle held in front of your body:</w:t>
      </w:r>
    </w:p>
    <w:p w14:paraId="4533AF85" w14:textId="77777777" w:rsidR="008E52D5" w:rsidRPr="00D90539" w:rsidRDefault="008E52D5" w:rsidP="008E52D5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90539">
        <w:rPr>
          <w:color w:val="auto"/>
          <w:kern w:val="0"/>
          <w14:ligatures w14:val="none"/>
        </w:rPr>
        <w:t xml:space="preserve">Helps you react faster. </w:t>
      </w:r>
    </w:p>
    <w:p w14:paraId="6AE16172" w14:textId="77777777" w:rsidR="008E52D5" w:rsidRPr="00D90539" w:rsidRDefault="008E52D5" w:rsidP="008E52D5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90539">
        <w:rPr>
          <w:color w:val="auto"/>
          <w:kern w:val="0"/>
          <w14:ligatures w14:val="none"/>
        </w:rPr>
        <w:t xml:space="preserve">Makes blocking easier. </w:t>
      </w:r>
    </w:p>
    <w:p w14:paraId="63645457" w14:textId="77777777" w:rsidR="008E52D5" w:rsidRPr="00D90539" w:rsidRDefault="008E52D5" w:rsidP="008E52D5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proofErr w:type="gramStart"/>
      <w:r w:rsidRPr="00D90539">
        <w:rPr>
          <w:color w:val="auto"/>
          <w:kern w:val="0"/>
          <w14:ligatures w14:val="none"/>
        </w:rPr>
        <w:t>Protects</w:t>
      </w:r>
      <w:proofErr w:type="gramEnd"/>
      <w:r w:rsidRPr="00D90539">
        <w:rPr>
          <w:color w:val="auto"/>
          <w:kern w:val="0"/>
          <w14:ligatures w14:val="none"/>
        </w:rPr>
        <w:t xml:space="preserve"> your face and upper body. </w:t>
      </w:r>
    </w:p>
    <w:p w14:paraId="1B046640" w14:textId="77777777" w:rsidR="008E52D5" w:rsidRPr="00D90539" w:rsidRDefault="008E52D5" w:rsidP="008E52D5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90539">
        <w:rPr>
          <w:color w:val="auto"/>
          <w:kern w:val="0"/>
          <w14:ligatures w14:val="none"/>
        </w:rPr>
        <w:t xml:space="preserve">Keeps you ready for the next shot. </w:t>
      </w:r>
    </w:p>
    <w:p w14:paraId="49468A7F" w14:textId="77777777" w:rsidR="005E6087" w:rsidRDefault="005E6087"/>
    <w:p w14:paraId="4B5D0B3A" w14:textId="7CD9BBDE" w:rsidR="008E52D5" w:rsidRDefault="008E52D5" w:rsidP="008E52D5">
      <w:pPr>
        <w:jc w:val="center"/>
      </w:pPr>
      <w:r>
        <w:rPr>
          <w:b/>
          <w:bCs/>
          <w:noProof/>
          <w:color w:val="auto"/>
          <w:kern w:val="0"/>
          <w:sz w:val="27"/>
          <w:szCs w:val="27"/>
          <w14:ligatures w14:val="none"/>
        </w:rPr>
        <w:drawing>
          <wp:inline distT="0" distB="0" distL="0" distR="0" wp14:anchorId="48092697" wp14:editId="53E581E4">
            <wp:extent cx="2654088" cy="1990566"/>
            <wp:effectExtent l="0" t="0" r="0" b="0"/>
            <wp:docPr id="294802925" name="Picture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750" cy="2000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AE773F" w14:textId="77777777" w:rsidR="0017657E" w:rsidRPr="0017657E" w:rsidRDefault="0017657E" w:rsidP="0017657E">
      <w:pPr>
        <w:pStyle w:val="Heading1"/>
        <w:jc w:val="center"/>
        <w:rPr>
          <w:b/>
          <w:bCs/>
          <w:color w:val="BF4E14" w:themeColor="accent2" w:themeShade="BF"/>
        </w:rPr>
      </w:pPr>
      <w:r w:rsidRPr="0017657E">
        <w:rPr>
          <w:b/>
          <w:bCs/>
          <w:color w:val="BF4E14" w:themeColor="accent2" w:themeShade="BF"/>
        </w:rPr>
        <w:lastRenderedPageBreak/>
        <w:t>An Excerpt from My Beginner's Manual</w:t>
      </w:r>
    </w:p>
    <w:p w14:paraId="03360489" w14:textId="513E6B7D" w:rsidR="0017657E" w:rsidRPr="00E70C5E" w:rsidRDefault="0017657E" w:rsidP="0017657E">
      <w:pPr>
        <w:pStyle w:val="Heading1"/>
        <w:rPr>
          <w:color w:val="00B0F0"/>
          <w:sz w:val="48"/>
          <w:szCs w:val="48"/>
        </w:rPr>
      </w:pPr>
      <w:r w:rsidRPr="00E70C5E">
        <w:rPr>
          <w:color w:val="00B0F0"/>
          <w:sz w:val="48"/>
          <w:szCs w:val="48"/>
        </w:rPr>
        <w:t>4.3 The Drop Serve</w:t>
      </w:r>
    </w:p>
    <w:p w14:paraId="614795BE" w14:textId="77777777" w:rsidR="0017657E" w:rsidRPr="0017657E" w:rsidRDefault="0017657E" w:rsidP="0017657E">
      <w:pPr>
        <w:spacing w:before="100" w:beforeAutospacing="1" w:after="100" w:afterAutospacing="1" w:line="240" w:lineRule="auto"/>
        <w:ind w:left="0" w:firstLine="0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  <w:r w:rsidRPr="0017657E">
        <w:rPr>
          <w:b/>
          <w:bCs/>
          <w:color w:val="auto"/>
          <w:kern w:val="0"/>
          <w:sz w:val="27"/>
          <w:szCs w:val="27"/>
          <w14:ligatures w14:val="none"/>
        </w:rPr>
        <w:t>To Perform a Drop Serve</w:t>
      </w:r>
    </w:p>
    <w:p w14:paraId="124871D8" w14:textId="77777777" w:rsidR="0017657E" w:rsidRPr="0017657E" w:rsidRDefault="0017657E" w:rsidP="0017657E">
      <w:pPr>
        <w:numPr>
          <w:ilvl w:val="0"/>
          <w:numId w:val="5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17657E">
        <w:rPr>
          <w:color w:val="auto"/>
          <w:kern w:val="0"/>
          <w14:ligatures w14:val="none"/>
        </w:rPr>
        <w:t>Hold the ball at any height.</w:t>
      </w:r>
    </w:p>
    <w:p w14:paraId="00441A74" w14:textId="77777777" w:rsidR="0017657E" w:rsidRPr="0017657E" w:rsidRDefault="0017657E" w:rsidP="0017657E">
      <w:pPr>
        <w:numPr>
          <w:ilvl w:val="0"/>
          <w:numId w:val="5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17657E">
        <w:rPr>
          <w:color w:val="auto"/>
          <w:kern w:val="0"/>
          <w14:ligatures w14:val="none"/>
        </w:rPr>
        <w:t xml:space="preserve">Release the ball naturally—do </w:t>
      </w:r>
      <w:r w:rsidRPr="0017657E">
        <w:rPr>
          <w:b/>
          <w:bCs/>
          <w:color w:val="auto"/>
          <w:kern w:val="0"/>
          <w14:ligatures w14:val="none"/>
        </w:rPr>
        <w:t>not</w:t>
      </w:r>
      <w:r w:rsidRPr="0017657E">
        <w:rPr>
          <w:color w:val="auto"/>
          <w:kern w:val="0"/>
          <w14:ligatures w14:val="none"/>
        </w:rPr>
        <w:t xml:space="preserve"> throw or propel it upward, downward, or in any direction. Applying force to the ball as you release it results in a fault.</w:t>
      </w:r>
    </w:p>
    <w:p w14:paraId="4FB78358" w14:textId="77777777" w:rsidR="0017657E" w:rsidRPr="0017657E" w:rsidRDefault="0017657E" w:rsidP="0017657E">
      <w:pPr>
        <w:numPr>
          <w:ilvl w:val="0"/>
          <w:numId w:val="5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17657E">
        <w:rPr>
          <w:color w:val="auto"/>
          <w:kern w:val="0"/>
          <w14:ligatures w14:val="none"/>
        </w:rPr>
        <w:t xml:space="preserve">Strike the ball </w:t>
      </w:r>
      <w:r w:rsidRPr="0017657E">
        <w:rPr>
          <w:b/>
          <w:bCs/>
          <w:color w:val="auto"/>
          <w:kern w:val="0"/>
          <w14:ligatures w14:val="none"/>
        </w:rPr>
        <w:t>after it has bounced</w:t>
      </w:r>
      <w:r w:rsidRPr="0017657E">
        <w:rPr>
          <w:color w:val="auto"/>
          <w:kern w:val="0"/>
          <w14:ligatures w14:val="none"/>
        </w:rPr>
        <w:t>.</w:t>
      </w:r>
    </w:p>
    <w:p w14:paraId="4E36B171" w14:textId="77777777" w:rsidR="0017657E" w:rsidRPr="0017657E" w:rsidRDefault="0017657E" w:rsidP="0017657E">
      <w:pPr>
        <w:numPr>
          <w:ilvl w:val="0"/>
          <w:numId w:val="5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17657E">
        <w:rPr>
          <w:color w:val="auto"/>
          <w:kern w:val="0"/>
          <w14:ligatures w14:val="none"/>
        </w:rPr>
        <w:t>The serve must still meet all other serving requirements, including landing in the correct diagonal service court.</w:t>
      </w:r>
    </w:p>
    <w:p w14:paraId="2342288D" w14:textId="77777777" w:rsidR="0017657E" w:rsidRPr="0017657E" w:rsidRDefault="0017657E" w:rsidP="0017657E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17657E">
        <w:rPr>
          <w:b/>
          <w:bCs/>
          <w:color w:val="auto"/>
          <w:kern w:val="0"/>
          <w14:ligatures w14:val="none"/>
        </w:rPr>
        <w:t>Coach Tom's Tip:</w:t>
      </w:r>
      <w:r w:rsidRPr="0017657E">
        <w:rPr>
          <w:color w:val="auto"/>
          <w:kern w:val="0"/>
          <w14:ligatures w14:val="none"/>
        </w:rPr>
        <w:br/>
        <w:t>The Drop Serve is often easier for beginners because you don't have to coordinate dropping and striking the ball at the same time. It allows you to focus on developing a smooth, consistent serve with greater confidence.</w:t>
      </w:r>
    </w:p>
    <w:p w14:paraId="1AD44443" w14:textId="77777777" w:rsidR="0017657E" w:rsidRDefault="0017657E" w:rsidP="0017657E">
      <w:pPr>
        <w:pStyle w:val="NormalWeb"/>
      </w:pPr>
      <w:r>
        <w:t>The Drop Serve can make serving easier for many beginners.</w:t>
      </w:r>
    </w:p>
    <w:p w14:paraId="476B4562" w14:textId="342AFAA9" w:rsidR="008E52D5" w:rsidRDefault="0017657E" w:rsidP="008E52D5">
      <w:pPr>
        <w:jc w:val="center"/>
      </w:pPr>
      <w:r>
        <w:rPr>
          <w:noProof/>
        </w:rPr>
        <w:drawing>
          <wp:inline distT="0" distB="0" distL="0" distR="0" wp14:anchorId="6318D695" wp14:editId="40E1DEBE">
            <wp:extent cx="6913245" cy="4608830"/>
            <wp:effectExtent l="0" t="0" r="1905" b="1270"/>
            <wp:docPr id="1043829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245" cy="460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1D5E80" w14:textId="77777777" w:rsidR="008E52D5" w:rsidRDefault="008E52D5" w:rsidP="008E52D5">
      <w:pPr>
        <w:jc w:val="center"/>
      </w:pPr>
    </w:p>
    <w:p w14:paraId="2C1A636C" w14:textId="77777777" w:rsidR="0017657E" w:rsidRDefault="0017657E" w:rsidP="008E52D5">
      <w:pPr>
        <w:jc w:val="center"/>
      </w:pPr>
    </w:p>
    <w:p w14:paraId="3A84A450" w14:textId="77777777" w:rsidR="0017657E" w:rsidRDefault="0017657E" w:rsidP="008E52D5">
      <w:pPr>
        <w:jc w:val="center"/>
      </w:pPr>
    </w:p>
    <w:p w14:paraId="65756E32" w14:textId="77777777" w:rsidR="0017657E" w:rsidRPr="0017657E" w:rsidRDefault="0017657E" w:rsidP="0017657E">
      <w:pPr>
        <w:spacing w:before="100" w:beforeAutospacing="1" w:after="100" w:afterAutospacing="1" w:line="240" w:lineRule="auto"/>
        <w:ind w:left="0" w:firstLine="0"/>
        <w:outlineLvl w:val="1"/>
        <w:rPr>
          <w:b/>
          <w:bCs/>
          <w:color w:val="auto"/>
          <w:kern w:val="0"/>
          <w:sz w:val="36"/>
          <w:szCs w:val="36"/>
          <w14:ligatures w14:val="none"/>
        </w:rPr>
      </w:pPr>
      <w:r w:rsidRPr="0017657E">
        <w:rPr>
          <w:rFonts w:ascii="Segoe UI Emoji" w:hAnsi="Segoe UI Emoji" w:cs="Segoe UI Emoji"/>
          <w:b/>
          <w:bCs/>
          <w:color w:val="auto"/>
          <w:kern w:val="0"/>
          <w:sz w:val="36"/>
          <w:szCs w:val="36"/>
          <w14:ligatures w14:val="none"/>
        </w:rPr>
        <w:lastRenderedPageBreak/>
        <w:t>✅</w:t>
      </w:r>
      <w:r w:rsidRPr="0017657E">
        <w:rPr>
          <w:b/>
          <w:bCs/>
          <w:color w:val="auto"/>
          <w:kern w:val="0"/>
          <w:sz w:val="36"/>
          <w:szCs w:val="36"/>
          <w14:ligatures w14:val="none"/>
        </w:rPr>
        <w:t xml:space="preserve"> Coach Tom's Beginner Checklist</w:t>
      </w:r>
    </w:p>
    <w:p w14:paraId="651159D7" w14:textId="77777777" w:rsidR="0017657E" w:rsidRPr="001D36F6" w:rsidRDefault="0017657E" w:rsidP="0017657E">
      <w:pPr>
        <w:spacing w:before="100" w:beforeAutospacing="1" w:after="100" w:afterAutospacing="1" w:line="240" w:lineRule="auto"/>
        <w:ind w:left="0" w:firstLine="0"/>
        <w:rPr>
          <w:b/>
          <w:bCs/>
          <w:color w:val="0070C0"/>
          <w:kern w:val="0"/>
          <w14:ligatures w14:val="none"/>
        </w:rPr>
      </w:pPr>
      <w:r w:rsidRPr="001D36F6">
        <w:rPr>
          <w:b/>
          <w:bCs/>
          <w:color w:val="0070C0"/>
          <w:kern w:val="0"/>
          <w14:ligatures w14:val="none"/>
        </w:rPr>
        <w:t>Before every game, ask yourself...</w:t>
      </w:r>
    </w:p>
    <w:p w14:paraId="65B0799A" w14:textId="77777777" w:rsidR="0017657E" w:rsidRPr="0017657E" w:rsidRDefault="0017657E" w:rsidP="0017657E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17657E">
        <w:rPr>
          <w:rFonts w:ascii="Segoe UI Symbol" w:hAnsi="Segoe UI Symbol" w:cs="Segoe UI Symbol"/>
          <w:color w:val="auto"/>
          <w:kern w:val="0"/>
          <w14:ligatures w14:val="none"/>
        </w:rPr>
        <w:t>☐</w:t>
      </w:r>
      <w:r w:rsidRPr="0017657E">
        <w:rPr>
          <w:color w:val="auto"/>
          <w:kern w:val="0"/>
          <w14:ligatures w14:val="none"/>
        </w:rPr>
        <w:t xml:space="preserve"> I have my </w:t>
      </w:r>
      <w:r w:rsidRPr="0017657E">
        <w:rPr>
          <w:b/>
          <w:bCs/>
          <w:color w:val="auto"/>
          <w:kern w:val="0"/>
          <w14:ligatures w14:val="none"/>
        </w:rPr>
        <w:t>protective eyewear</w:t>
      </w:r>
      <w:r w:rsidRPr="0017657E">
        <w:rPr>
          <w:color w:val="auto"/>
          <w:kern w:val="0"/>
          <w14:ligatures w14:val="none"/>
        </w:rPr>
        <w:t xml:space="preserve"> on.</w:t>
      </w:r>
    </w:p>
    <w:p w14:paraId="3E35E362" w14:textId="77777777" w:rsidR="0017657E" w:rsidRDefault="0017657E" w:rsidP="0017657E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17657E">
        <w:rPr>
          <w:rFonts w:ascii="Segoe UI Symbol" w:hAnsi="Segoe UI Symbol" w:cs="Segoe UI Symbol"/>
          <w:color w:val="auto"/>
          <w:kern w:val="0"/>
          <w14:ligatures w14:val="none"/>
        </w:rPr>
        <w:t>☐</w:t>
      </w:r>
      <w:r w:rsidRPr="0017657E">
        <w:rPr>
          <w:color w:val="auto"/>
          <w:kern w:val="0"/>
          <w14:ligatures w14:val="none"/>
        </w:rPr>
        <w:t xml:space="preserve"> I'm wearing </w:t>
      </w:r>
      <w:r w:rsidRPr="0017657E">
        <w:rPr>
          <w:b/>
          <w:bCs/>
          <w:color w:val="auto"/>
          <w:kern w:val="0"/>
          <w14:ligatures w14:val="none"/>
        </w:rPr>
        <w:t>proper court shoes</w:t>
      </w:r>
      <w:r w:rsidRPr="0017657E">
        <w:rPr>
          <w:color w:val="auto"/>
          <w:kern w:val="0"/>
          <w14:ligatures w14:val="none"/>
        </w:rPr>
        <w:t>.</w:t>
      </w:r>
    </w:p>
    <w:p w14:paraId="0706EAE3" w14:textId="5C0E67D2" w:rsidR="0057623C" w:rsidRPr="001D36F6" w:rsidRDefault="0057623C" w:rsidP="0017657E">
      <w:pPr>
        <w:spacing w:before="100" w:beforeAutospacing="1" w:after="100" w:afterAutospacing="1" w:line="240" w:lineRule="auto"/>
        <w:ind w:left="0" w:firstLine="0"/>
        <w:rPr>
          <w:b/>
          <w:bCs/>
          <w:color w:val="0070C0"/>
          <w:kern w:val="0"/>
          <w14:ligatures w14:val="none"/>
        </w:rPr>
      </w:pPr>
      <w:r w:rsidRPr="001D36F6">
        <w:rPr>
          <w:b/>
          <w:bCs/>
          <w:color w:val="0070C0"/>
          <w:kern w:val="0"/>
          <w14:ligatures w14:val="none"/>
        </w:rPr>
        <w:t xml:space="preserve">And </w:t>
      </w:r>
      <w:r w:rsidR="001D36F6" w:rsidRPr="001D36F6">
        <w:rPr>
          <w:b/>
          <w:bCs/>
          <w:color w:val="0070C0"/>
          <w:kern w:val="0"/>
          <w14:ligatures w14:val="none"/>
        </w:rPr>
        <w:t>d</w:t>
      </w:r>
      <w:r w:rsidRPr="001D36F6">
        <w:rPr>
          <w:b/>
          <w:bCs/>
          <w:color w:val="0070C0"/>
          <w:kern w:val="0"/>
          <w14:ligatures w14:val="none"/>
        </w:rPr>
        <w:t>uring the game…</w:t>
      </w:r>
    </w:p>
    <w:p w14:paraId="346109A8" w14:textId="77777777" w:rsidR="0017657E" w:rsidRPr="0017657E" w:rsidRDefault="0017657E" w:rsidP="0017657E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17657E">
        <w:rPr>
          <w:rFonts w:ascii="Segoe UI Symbol" w:hAnsi="Segoe UI Symbol" w:cs="Segoe UI Symbol"/>
          <w:color w:val="auto"/>
          <w:kern w:val="0"/>
          <w14:ligatures w14:val="none"/>
        </w:rPr>
        <w:t>☐</w:t>
      </w:r>
      <w:r w:rsidRPr="0017657E">
        <w:rPr>
          <w:color w:val="auto"/>
          <w:kern w:val="0"/>
          <w14:ligatures w14:val="none"/>
        </w:rPr>
        <w:t xml:space="preserve"> My paddle is </w:t>
      </w:r>
      <w:r w:rsidRPr="0017657E">
        <w:rPr>
          <w:b/>
          <w:bCs/>
          <w:color w:val="auto"/>
          <w:kern w:val="0"/>
          <w14:ligatures w14:val="none"/>
        </w:rPr>
        <w:t>up and in front</w:t>
      </w:r>
      <w:r w:rsidRPr="0017657E">
        <w:rPr>
          <w:color w:val="auto"/>
          <w:kern w:val="0"/>
          <w14:ligatures w14:val="none"/>
        </w:rPr>
        <w:t xml:space="preserve"> when I'm near the kitchen line.</w:t>
      </w:r>
    </w:p>
    <w:p w14:paraId="09BC50D2" w14:textId="77777777" w:rsidR="0017657E" w:rsidRPr="0017657E" w:rsidRDefault="0017657E" w:rsidP="0017657E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17657E">
        <w:rPr>
          <w:rFonts w:ascii="Segoe UI Symbol" w:hAnsi="Segoe UI Symbol" w:cs="Segoe UI Symbol"/>
          <w:color w:val="auto"/>
          <w:kern w:val="0"/>
          <w14:ligatures w14:val="none"/>
        </w:rPr>
        <w:t>☐</w:t>
      </w:r>
      <w:r w:rsidRPr="0017657E">
        <w:rPr>
          <w:color w:val="auto"/>
          <w:kern w:val="0"/>
          <w14:ligatures w14:val="none"/>
        </w:rPr>
        <w:t xml:space="preserve"> I'm staying in an </w:t>
      </w:r>
      <w:r w:rsidRPr="0017657E">
        <w:rPr>
          <w:b/>
          <w:bCs/>
          <w:color w:val="auto"/>
          <w:kern w:val="0"/>
          <w14:ligatures w14:val="none"/>
        </w:rPr>
        <w:t>athletic ready position</w:t>
      </w:r>
      <w:r w:rsidRPr="0017657E">
        <w:rPr>
          <w:color w:val="auto"/>
          <w:kern w:val="0"/>
          <w14:ligatures w14:val="none"/>
        </w:rPr>
        <w:t xml:space="preserve"> with my weight slightly forward.</w:t>
      </w:r>
    </w:p>
    <w:p w14:paraId="18753327" w14:textId="77777777" w:rsidR="0017657E" w:rsidRPr="0017657E" w:rsidRDefault="0017657E" w:rsidP="0017657E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17657E">
        <w:rPr>
          <w:rFonts w:ascii="Segoe UI Symbol" w:hAnsi="Segoe UI Symbol" w:cs="Segoe UI Symbol"/>
          <w:color w:val="auto"/>
          <w:kern w:val="0"/>
          <w14:ligatures w14:val="none"/>
        </w:rPr>
        <w:t>☐</w:t>
      </w:r>
      <w:r w:rsidRPr="0017657E">
        <w:rPr>
          <w:color w:val="auto"/>
          <w:kern w:val="0"/>
          <w14:ligatures w14:val="none"/>
        </w:rPr>
        <w:t xml:space="preserve"> I communicate with my partner using </w:t>
      </w:r>
      <w:r w:rsidRPr="0017657E">
        <w:rPr>
          <w:b/>
          <w:bCs/>
          <w:color w:val="auto"/>
          <w:kern w:val="0"/>
          <w14:ligatures w14:val="none"/>
        </w:rPr>
        <w:t>"Mine"</w:t>
      </w:r>
      <w:r w:rsidRPr="0017657E">
        <w:rPr>
          <w:color w:val="auto"/>
          <w:kern w:val="0"/>
          <w14:ligatures w14:val="none"/>
        </w:rPr>
        <w:t xml:space="preserve"> and </w:t>
      </w:r>
      <w:r w:rsidRPr="0017657E">
        <w:rPr>
          <w:b/>
          <w:bCs/>
          <w:color w:val="auto"/>
          <w:kern w:val="0"/>
          <w14:ligatures w14:val="none"/>
        </w:rPr>
        <w:t>"Yours."</w:t>
      </w:r>
    </w:p>
    <w:p w14:paraId="63380EBF" w14:textId="775463A4" w:rsidR="0017657E" w:rsidRPr="0017657E" w:rsidRDefault="0017657E" w:rsidP="0017657E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17657E">
        <w:rPr>
          <w:rFonts w:ascii="Segoe UI Symbol" w:hAnsi="Segoe UI Symbol" w:cs="Segoe UI Symbol"/>
          <w:color w:val="auto"/>
          <w:kern w:val="0"/>
          <w14:ligatures w14:val="none"/>
        </w:rPr>
        <w:t>☐</w:t>
      </w:r>
      <w:r w:rsidRPr="0017657E">
        <w:rPr>
          <w:color w:val="auto"/>
          <w:kern w:val="0"/>
          <w14:ligatures w14:val="none"/>
        </w:rPr>
        <w:t xml:space="preserve"> </w:t>
      </w:r>
      <w:r w:rsidRPr="0057623C">
        <w:rPr>
          <w:color w:val="auto"/>
          <w:kern w:val="0"/>
          <w:highlight w:val="yellow"/>
          <w14:ligatures w14:val="none"/>
        </w:rPr>
        <w:t xml:space="preserve">I </w:t>
      </w:r>
      <w:r w:rsidRPr="0057623C">
        <w:rPr>
          <w:b/>
          <w:bCs/>
          <w:color w:val="auto"/>
          <w:kern w:val="0"/>
          <w:highlight w:val="yellow"/>
          <w14:ligatures w14:val="none"/>
        </w:rPr>
        <w:t>never</w:t>
      </w:r>
      <w:r w:rsidR="0057623C" w:rsidRPr="0057623C">
        <w:rPr>
          <w:b/>
          <w:bCs/>
          <w:color w:val="auto"/>
          <w:kern w:val="0"/>
          <w:highlight w:val="yellow"/>
          <w14:ligatures w14:val="none"/>
        </w:rPr>
        <w:t xml:space="preserve"> ever</w:t>
      </w:r>
      <w:r w:rsidRPr="0057623C">
        <w:rPr>
          <w:b/>
          <w:bCs/>
          <w:color w:val="auto"/>
          <w:kern w:val="0"/>
          <w:highlight w:val="yellow"/>
          <w14:ligatures w14:val="none"/>
        </w:rPr>
        <w:t xml:space="preserve"> back up</w:t>
      </w:r>
      <w:r w:rsidRPr="0057623C">
        <w:rPr>
          <w:color w:val="auto"/>
          <w:kern w:val="0"/>
          <w:highlight w:val="yellow"/>
          <w14:ligatures w14:val="none"/>
        </w:rPr>
        <w:t>.</w:t>
      </w:r>
    </w:p>
    <w:p w14:paraId="789A9C56" w14:textId="77777777" w:rsidR="0017657E" w:rsidRPr="0017657E" w:rsidRDefault="0017657E" w:rsidP="0017657E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17657E">
        <w:rPr>
          <w:rFonts w:ascii="Segoe UI Symbol" w:hAnsi="Segoe UI Symbol" w:cs="Segoe UI Symbol"/>
          <w:color w:val="auto"/>
          <w:kern w:val="0"/>
          <w14:ligatures w14:val="none"/>
        </w:rPr>
        <w:t>☐</w:t>
      </w:r>
      <w:r w:rsidRPr="0017657E">
        <w:rPr>
          <w:color w:val="auto"/>
          <w:kern w:val="0"/>
          <w14:ligatures w14:val="none"/>
        </w:rPr>
        <w:t xml:space="preserve"> I call the </w:t>
      </w:r>
      <w:r w:rsidRPr="0017657E">
        <w:rPr>
          <w:b/>
          <w:bCs/>
          <w:color w:val="auto"/>
          <w:kern w:val="0"/>
          <w14:ligatures w14:val="none"/>
        </w:rPr>
        <w:t>score clearly</w:t>
      </w:r>
      <w:r w:rsidRPr="0017657E">
        <w:rPr>
          <w:color w:val="auto"/>
          <w:kern w:val="0"/>
          <w14:ligatures w14:val="none"/>
        </w:rPr>
        <w:t xml:space="preserve"> before serving.</w:t>
      </w:r>
    </w:p>
    <w:p w14:paraId="5E6C7F1C" w14:textId="77777777" w:rsidR="0017657E" w:rsidRPr="0017657E" w:rsidRDefault="0017657E" w:rsidP="0017657E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17657E">
        <w:rPr>
          <w:rFonts w:ascii="Segoe UI Symbol" w:hAnsi="Segoe UI Symbol" w:cs="Segoe UI Symbol"/>
          <w:color w:val="auto"/>
          <w:kern w:val="0"/>
          <w14:ligatures w14:val="none"/>
        </w:rPr>
        <w:t>☐</w:t>
      </w:r>
      <w:r w:rsidRPr="0017657E">
        <w:rPr>
          <w:color w:val="auto"/>
          <w:kern w:val="0"/>
          <w14:ligatures w14:val="none"/>
        </w:rPr>
        <w:t xml:space="preserve"> I make </w:t>
      </w:r>
      <w:r w:rsidRPr="0017657E">
        <w:rPr>
          <w:b/>
          <w:bCs/>
          <w:color w:val="auto"/>
          <w:kern w:val="0"/>
          <w14:ligatures w14:val="none"/>
        </w:rPr>
        <w:t>honest line calls</w:t>
      </w:r>
      <w:r w:rsidRPr="0017657E">
        <w:rPr>
          <w:color w:val="auto"/>
          <w:kern w:val="0"/>
          <w14:ligatures w14:val="none"/>
        </w:rPr>
        <w:t xml:space="preserve">—if I'm not sure, the ball is </w:t>
      </w:r>
      <w:r w:rsidRPr="0017657E">
        <w:rPr>
          <w:b/>
          <w:bCs/>
          <w:color w:val="auto"/>
          <w:kern w:val="0"/>
          <w14:ligatures w14:val="none"/>
        </w:rPr>
        <w:t>IN</w:t>
      </w:r>
      <w:r w:rsidRPr="0017657E">
        <w:rPr>
          <w:color w:val="auto"/>
          <w:kern w:val="0"/>
          <w14:ligatures w14:val="none"/>
        </w:rPr>
        <w:t>.</w:t>
      </w:r>
    </w:p>
    <w:p w14:paraId="0355365C" w14:textId="77777777" w:rsidR="0017657E" w:rsidRPr="0017657E" w:rsidRDefault="0017657E" w:rsidP="0017657E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17657E">
        <w:rPr>
          <w:rFonts w:ascii="Segoe UI Symbol" w:hAnsi="Segoe UI Symbol" w:cs="Segoe UI Symbol"/>
          <w:color w:val="auto"/>
          <w:kern w:val="0"/>
          <w14:ligatures w14:val="none"/>
        </w:rPr>
        <w:t>☐</w:t>
      </w:r>
      <w:r w:rsidRPr="0017657E">
        <w:rPr>
          <w:color w:val="auto"/>
          <w:kern w:val="0"/>
          <w14:ligatures w14:val="none"/>
        </w:rPr>
        <w:t xml:space="preserve"> I wait until the </w:t>
      </w:r>
      <w:r w:rsidRPr="0017657E">
        <w:rPr>
          <w:b/>
          <w:bCs/>
          <w:color w:val="auto"/>
          <w:kern w:val="0"/>
          <w14:ligatures w14:val="none"/>
        </w:rPr>
        <w:t>court is clear</w:t>
      </w:r>
      <w:r w:rsidRPr="0017657E">
        <w:rPr>
          <w:color w:val="auto"/>
          <w:kern w:val="0"/>
          <w14:ligatures w14:val="none"/>
        </w:rPr>
        <w:t xml:space="preserve"> before entering or crossing another court.</w:t>
      </w:r>
    </w:p>
    <w:p w14:paraId="77130B16" w14:textId="77777777" w:rsidR="0017657E" w:rsidRPr="0017657E" w:rsidRDefault="0017657E" w:rsidP="0017657E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17657E">
        <w:rPr>
          <w:rFonts w:ascii="Segoe UI Symbol" w:hAnsi="Segoe UI Symbol" w:cs="Segoe UI Symbol"/>
          <w:color w:val="auto"/>
          <w:kern w:val="0"/>
          <w14:ligatures w14:val="none"/>
        </w:rPr>
        <w:t>☐</w:t>
      </w:r>
      <w:r w:rsidRPr="0017657E">
        <w:rPr>
          <w:color w:val="auto"/>
          <w:kern w:val="0"/>
          <w14:ligatures w14:val="none"/>
        </w:rPr>
        <w:t xml:space="preserve"> I remember to </w:t>
      </w:r>
      <w:r w:rsidRPr="0017657E">
        <w:rPr>
          <w:b/>
          <w:bCs/>
          <w:color w:val="auto"/>
          <w:kern w:val="0"/>
          <w14:ligatures w14:val="none"/>
        </w:rPr>
        <w:t>have fun, encourage others, and play safely today so I can play again tomorrow.</w:t>
      </w:r>
    </w:p>
    <w:p w14:paraId="5A8BBB9F" w14:textId="77777777" w:rsidR="0017657E" w:rsidRDefault="0017657E" w:rsidP="0017657E"/>
    <w:p w14:paraId="485BA16C" w14:textId="060BC704" w:rsidR="0017657E" w:rsidRPr="0017657E" w:rsidRDefault="0017657E" w:rsidP="0017657E">
      <w:pPr>
        <w:jc w:val="center"/>
        <w:rPr>
          <w:color w:val="0B769F" w:themeColor="accent4" w:themeShade="BF"/>
          <w:sz w:val="32"/>
          <w:szCs w:val="32"/>
        </w:rPr>
      </w:pPr>
      <w:r w:rsidRPr="0017657E">
        <w:rPr>
          <w:rStyle w:val="Strong"/>
          <w:color w:val="0B769F" w:themeColor="accent4" w:themeShade="BF"/>
          <w:sz w:val="32"/>
          <w:szCs w:val="32"/>
        </w:rPr>
        <w:t>Coach Tom's Golden Rule</w:t>
      </w:r>
      <w:r w:rsidRPr="0017657E">
        <w:rPr>
          <w:color w:val="0B769F" w:themeColor="accent4" w:themeShade="BF"/>
          <w:sz w:val="32"/>
          <w:szCs w:val="32"/>
        </w:rPr>
        <w:br/>
      </w:r>
      <w:r w:rsidRPr="0017657E">
        <w:rPr>
          <w:rStyle w:val="Strong"/>
          <w:color w:val="0B769F" w:themeColor="accent4" w:themeShade="BF"/>
          <w:sz w:val="32"/>
          <w:szCs w:val="32"/>
          <w:highlight w:val="yellow"/>
        </w:rPr>
        <w:t>Never back up</w:t>
      </w:r>
      <w:r w:rsidRPr="0017657E">
        <w:rPr>
          <w:rStyle w:val="Strong"/>
          <w:color w:val="0B769F" w:themeColor="accent4" w:themeShade="BF"/>
          <w:sz w:val="32"/>
          <w:szCs w:val="32"/>
        </w:rPr>
        <w:t>.</w:t>
      </w:r>
      <w:r w:rsidRPr="0017657E">
        <w:rPr>
          <w:color w:val="0B769F" w:themeColor="accent4" w:themeShade="BF"/>
          <w:sz w:val="32"/>
          <w:szCs w:val="32"/>
        </w:rPr>
        <w:t xml:space="preserve"> Turn and move to the ball whenever possible. Most beginner injuries happen when players backpedal instead of turning and moving safely.</w:t>
      </w:r>
    </w:p>
    <w:sectPr w:rsidR="0017657E" w:rsidRPr="0017657E" w:rsidSect="008E52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174"/>
    <w:multiLevelType w:val="multilevel"/>
    <w:tmpl w:val="6ED6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F1277"/>
    <w:multiLevelType w:val="multilevel"/>
    <w:tmpl w:val="3486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A5BE6"/>
    <w:multiLevelType w:val="multilevel"/>
    <w:tmpl w:val="ADBC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0C7351"/>
    <w:multiLevelType w:val="multilevel"/>
    <w:tmpl w:val="59AA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BD2149"/>
    <w:multiLevelType w:val="multilevel"/>
    <w:tmpl w:val="28721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7623154">
    <w:abstractNumId w:val="1"/>
  </w:num>
  <w:num w:numId="2" w16cid:durableId="692610890">
    <w:abstractNumId w:val="3"/>
  </w:num>
  <w:num w:numId="3" w16cid:durableId="294454277">
    <w:abstractNumId w:val="4"/>
  </w:num>
  <w:num w:numId="4" w16cid:durableId="534274391">
    <w:abstractNumId w:val="2"/>
  </w:num>
  <w:num w:numId="5" w16cid:durableId="9186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D5"/>
    <w:rsid w:val="0017657E"/>
    <w:rsid w:val="001D36F6"/>
    <w:rsid w:val="003C2548"/>
    <w:rsid w:val="0057623C"/>
    <w:rsid w:val="005E6087"/>
    <w:rsid w:val="007B2E63"/>
    <w:rsid w:val="008E52D5"/>
    <w:rsid w:val="00C9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55D04"/>
  <w15:chartTrackingRefBased/>
  <w15:docId w15:val="{5A4F1186-9631-4157-8F6D-10CE4BB5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2D5"/>
    <w:pPr>
      <w:spacing w:after="13" w:line="24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5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2D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2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2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2D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2D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2D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2D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2D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2D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2D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2D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2D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2D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2D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2D5"/>
    <w:pPr>
      <w:numPr>
        <w:ilvl w:val="1"/>
      </w:numPr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2D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2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2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2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2D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7657E"/>
    <w:pPr>
      <w:spacing w:before="100" w:beforeAutospacing="1" w:after="100" w:afterAutospacing="1" w:line="240" w:lineRule="auto"/>
      <w:ind w:left="0" w:firstLine="0"/>
    </w:pPr>
    <w:rPr>
      <w:color w:val="auto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765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Hincy</dc:creator>
  <cp:keywords/>
  <dc:description/>
  <cp:lastModifiedBy>Thomas Hincy</cp:lastModifiedBy>
  <cp:revision>2</cp:revision>
  <dcterms:created xsi:type="dcterms:W3CDTF">2026-06-29T12:35:00Z</dcterms:created>
  <dcterms:modified xsi:type="dcterms:W3CDTF">2026-06-29T12:35:00Z</dcterms:modified>
</cp:coreProperties>
</file>